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4820"/>
        <w:gridCol w:w="5710"/>
      </w:tblGrid>
      <w:tr w:rsidR="00FF3327" w:rsidRPr="00FF3327" w:rsidTr="007736CB">
        <w:tc>
          <w:tcPr>
            <w:tcW w:w="4820" w:type="dxa"/>
          </w:tcPr>
          <w:p w:rsidR="00FF3327" w:rsidRPr="007736CB" w:rsidRDefault="00FF3327" w:rsidP="00FF3327">
            <w:pPr>
              <w:spacing w:after="0" w:line="240" w:lineRule="auto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</w:t>
            </w:r>
            <w:r w:rsidRPr="007736C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TRƯỜNG CAO ĐẲNG LÝ TỰ TRỌNG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THÀNH PHỐ HỒ CHÍ MINH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PHÒNG THIẾT BỊ - VẬT TƯ</w:t>
            </w:r>
          </w:p>
          <w:p w:rsidR="00FF3327" w:rsidRPr="007736CB" w:rsidRDefault="00FF3327" w:rsidP="00FF3327">
            <w:pPr>
              <w:spacing w:after="0" w:line="240" w:lineRule="auto"/>
              <w:ind w:right="-6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0E2AE6" wp14:editId="5B907E56">
                      <wp:simplePos x="0" y="0"/>
                      <wp:positionH relativeFrom="column">
                        <wp:posOffset>542924</wp:posOffset>
                      </wp:positionH>
                      <wp:positionV relativeFrom="paragraph">
                        <wp:posOffset>30480</wp:posOffset>
                      </wp:positionV>
                      <wp:extent cx="17621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1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75pt,2.4pt" to="181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" strokecolor="black [3213]"/>
                  </w:pict>
                </mc:Fallback>
              </mc:AlternateContent>
            </w:r>
          </w:p>
        </w:tc>
        <w:tc>
          <w:tcPr>
            <w:tcW w:w="5710" w:type="dxa"/>
          </w:tcPr>
          <w:p w:rsidR="00FF3327" w:rsidRPr="007736CB" w:rsidRDefault="00FF3327" w:rsidP="00FF3327">
            <w:pPr>
              <w:spacing w:after="0" w:line="240" w:lineRule="auto"/>
              <w:ind w:right="-13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CỘNG HÒA XÃ HỘI CHỦ NGHĨA VIỆT NAM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FF3327" w:rsidRPr="007736CB" w:rsidRDefault="00FF3327" w:rsidP="00FF3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4B9FB4" wp14:editId="5D3A9CE6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29845</wp:posOffset>
                      </wp:positionV>
                      <wp:extent cx="20478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pt,2.35pt" to="232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" strokecolor="black [3213]"/>
                  </w:pict>
                </mc:Fallback>
              </mc:AlternateContent>
            </w:r>
          </w:p>
          <w:p w:rsidR="00FF3327" w:rsidRPr="007736CB" w:rsidRDefault="00FF3327" w:rsidP="00FF332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3327" w:rsidRPr="007736CB" w:rsidRDefault="00FF3327" w:rsidP="00FF332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6CB">
              <w:rPr>
                <w:rFonts w:ascii="Times New Roman" w:hAnsi="Times New Roman" w:cs="Times New Roman"/>
                <w:i/>
                <w:sz w:val="24"/>
                <w:szCs w:val="24"/>
              </w:rPr>
              <w:t>Thành phố Hồ Chí Minh, ngày  25 tháng 08 năm 2017</w:t>
            </w:r>
          </w:p>
        </w:tc>
      </w:tr>
    </w:tbl>
    <w:p w:rsidR="00FF3327" w:rsidRDefault="00FF3327" w:rsidP="00FF33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946" w:rsidRPr="00FF3327" w:rsidRDefault="00FF3327" w:rsidP="00FF3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327">
        <w:rPr>
          <w:rFonts w:ascii="Times New Roman" w:hAnsi="Times New Roman" w:cs="Times New Roman"/>
          <w:b/>
          <w:sz w:val="28"/>
          <w:szCs w:val="28"/>
        </w:rPr>
        <w:t>DANH MỤC THIẾT BỊ ĐÀO TẠO</w:t>
      </w:r>
    </w:p>
    <w:tbl>
      <w:tblPr>
        <w:tblW w:w="9876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8"/>
        <w:gridCol w:w="4143"/>
        <w:gridCol w:w="1094"/>
        <w:gridCol w:w="806"/>
        <w:gridCol w:w="828"/>
        <w:gridCol w:w="2297"/>
      </w:tblGrid>
      <w:tr w:rsidR="00773BA6" w:rsidRPr="00505C94" w:rsidTr="007736CB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1870" w:rsidRDefault="00773BA6" w:rsidP="0050187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>Nguyên giá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ĐIỆN -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33,365,193,602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392,920,000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kỹ thuật số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19,910,000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846,924,500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68,649,000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28,166,500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viễn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3,029,489,274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116,700,000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18,543,000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78,603,000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PAM/PCM - Model: SO4204-9J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93,618,000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 và giải biến truyền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35,364,000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505C94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44,740,500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73,458,000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315,084,000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680,641,500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189,651,000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40,005,000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58,485,000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60,028,500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505C94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83,380,500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34,681,500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xử lý mạch khuếch đại AM IF, LF - Model: SO4204-9N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51,229,500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15,300,002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cắt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1,470,118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thí nghiệm máy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340,177,000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27,877,000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390,635,000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13,335,000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hộp Dalite 64"x48"(USA)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máy tính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492,486,654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174,300,000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58,485,000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39,228,000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1 cái switch 16 ports base 10/100/1000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 USE ( truy cập vào máy chủ - License)(nằm theo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13,132,500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máy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1,450,867,142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1,079,500,000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106,680,000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50,977,142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793,295,351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142,200,000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nguồn ALU 110. Gồm: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nguồn xoay chiều AC ST 7005-2C-V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111,041,280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panel chống rỗng ST 7005- 4T -V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14,461,084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Ổ cắm lấy nguồn ra ST 7005- 2G- 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30,132,789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Tấm ALU 990mm ST 7005- cover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14,658,998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( 8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26,864,200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 goodman)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438,000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kỹ thuật xung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654,989,000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99,964,000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tự động hóa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9,684,328,100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23,394,000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39,228,000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17,569,100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299,780,000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500,178,000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1,721,280,000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501,578,000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539,476,000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938,189,000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93,345,000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23,394,000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điều khiển bảng chữ màu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SCHNEIDER - Dự án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744,572,646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71,629,737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84,530,757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144,909,720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184,912,422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46,603,044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31,552,234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24,501,696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40,802,804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31,552,232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44,932,000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1.5HP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25,006,000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13,640,000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2,719,066,125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265,230,000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505C94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704,424,000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702,408,000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21,516,000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Osilocope 20MHz Pintek PS-205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2027 Kyoritsu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6,105,000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11,880,000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6,765,000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16,370,000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1,158,871,125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265,230,000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82,496,000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8,073,000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49,283,000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28,722,000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124,535,000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thiết bị máy điện lắc 300W</w:t>
            </w:r>
            <w:r w:rsidRPr="00505C9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máy điện 3 pha-300W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64,933,000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119,602,000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Kyoritsu 4102A (TL)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11,704,000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11,638,000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20,559,000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288,000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608,480,000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80,410,000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87,990,000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13,050,000   </w:t>
            </w:r>
          </w:p>
        </w:tc>
      </w:tr>
      <w:tr w:rsidR="00773BA6" w:rsidRPr="00501870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151,181,000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263,200,000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hiển thị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293,205,000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1,487,778,100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100,333,800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135,850,050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58,928,100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260,129,100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543,086,250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21,424,700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207,879,100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13,335,000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1,905,388,200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100,333,800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135,850,050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58,928,100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260,129,100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505C94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543,086,250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207,879,100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21,986,800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18,036,000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189,092,000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207,294,000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10,939,000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329,392,000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11,992,000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1,276,971,000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35,489,000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72,371,000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14,956,000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505C94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160,020,000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+ chương trình AMR- 5RC và tài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liệu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673,024,000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112,000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2,122,484,385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39,022,725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36,474,165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17 Vali bài KT điện 2: Công nghệ AC (Mỗi vali có 3 bo + 1 đĩa)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Vali bài KT điện tử 1: Các thành phần bán dẫn (Mỗi vali có 3 bo + 1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772,266,174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tiếp phòng Multimedia  gồm (dùng cho 17 bộ):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( hoặc giao tiếp)  + 17 bộ nguồn  + 17 dây nguồn   + Tài liệu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34 bộ thí nghiệm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bộ dây nối 2mm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4) 170 dây 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469,766,321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505C94">
              <w:rPr>
                <w:rFonts w:ascii="Times New Roman" w:eastAsia="Times New Roman" w:hAnsi="Times New Roman" w:cs="Times New Roman"/>
              </w:rPr>
              <w:t>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33,580,000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68,350,800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8,961,000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45,343,200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+  Dây nguồn.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343,503,000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73,216,000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17,996,000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1,015,000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75,000,00</w:t>
            </w: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155,236,000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11,697,000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43,540,000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5C94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rơle thời gian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1870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187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15,442,924,496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Dầu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685,865,600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Commonrail - Nhật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17,266,000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505C94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123,999,600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PE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PF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VE -  Nhật Bản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63324(90%)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9,152,186,400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133,186,242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2: Cơ bản kỹ thuật điện tử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và mạch điện tử SO 4204-7B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153,979,628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47,911,966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CAN bus trong xe ô tô SO 4204-7K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111,209,889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6: tín hiệu điều chế độ rộng xung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PWM dùng trong xe ôtô SO 4204-7J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95,748,757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106,849,699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89,559,293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1,473,000,000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1,244,935,000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- 14 Màn hình LCD 20" Samsung B2030 (TQ).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- 01Máy tính cho giáo viên: Core I5-2320 3GHz, HDD 500GBSata, Ram 2G DDRAM bus1333, DVD, Mouse, Keyboard - DOS(0).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- 13 Máy tính cho học viên: Core I5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1,143,818,851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20,752,600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(6.5HP) model: 40QB060/38RB060SC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140,364,000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80,879,634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thiết bị thực hành có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bộ giao diện với máy tính, có các thiết bị đo ảo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1,104,825,171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 ULTRASCAN P1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150,769,002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5: Hệ thống truyền tải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LIN bus trong xe ôtô SO 4204-7E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3,447,568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2,460,119,999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chiếu sáng - tín hiệu bằng công nghệ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xeon - led điều khiển bằng hộp ECU Toyota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chống trộm trên ôtô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nhiệt độ điều khiển bằng điện tử trên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nâng hạ kính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túi khí an toàn ôtô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thực tập trên động cơ lai thật (Japan),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lắp ráp phụ kiện đo lường, điều khiển tại Việt Nam.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1,001,000,000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Ắc quy ôtô 70AH-12V (Thái 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khóa cửa ôtô bằng điện (Nhật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18,499,999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máy lạnh ôtô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cải tiến sa bàn điện số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Tuocnơvit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1,842,782,500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( di động)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chống bó kẹt phanh ABS model: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T-ABS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piston và bình hơi Model: B7000/500CT (Ý)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ôtô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chuyển đổi cơ cấu hộp số tự động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của xe Toyota Vios điều khiển từ thủy lực sang khí nén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148,500,000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chống hãm cứng ABS và TRC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điện tử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 (Model: HO-211)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đào tạo cân bằng động bánh xe model: SBM 125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12,547,500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Cầu nâng 2 trục (Trung Quốc)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treo tường rút tự động dài 15m model: 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799,999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12,5 inch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đứng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phun sơn W770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Xăng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1,301,969,997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Cẩu móc động cơ ôtô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(kèm hộp ecu ) Honda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cắt bổ động cơ xăng 4 máy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model: T-CBX4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106,260,000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TOYOTA CAMRY V6 dung tích 3.0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vào buồng đốt (GDI) của xe LEXUC GS 300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88,000,000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xe ôtô tổng thành xe (xe Toyota 4 chỗ)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12,800,000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1,520,000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bạc đạn 2 chấu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 2 chấu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đường kính trong (China)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3,880,000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759,998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ắcquy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4,240,000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doa xi lanh D838 (EC)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chuẩn đoán động cơ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379,999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xe Jeep 650 16LT Casumina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8,400,000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III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Khoa Công nghệ Cơ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24,348,757,569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4,645,397,643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màn chiếu Dalite 100"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3 trục Concept Mill 55 dùng cho đào tạo(Áo)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698,040,000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Concept Turn 155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1,321,950,000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935,025,000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505C94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680,085,000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- 3 pha 30KVA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10KVA 3 pha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phay đứng CNC (Đài Loan)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698,775,000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máy phay CNC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8mm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25-50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10,690,000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8 port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377,643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8,763,712,961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Bàn lập trình điều khiển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Sinumerik </w:t>
            </w: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452,025,000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SYCOM Model: SYC-TC-3Y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lập trình đào tạo CNC dạng công nghiệp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532,200,000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mạng:01 Switch 16ports base 10/100/1000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8,846,153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Kim thu sét trực tiếp CIRPROTEC Model: NLP1100-30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30,580,000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projector Panasonic PT-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LB50TEA wireless (Japan)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DALITE 84x84" có remote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39,440,000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38LB060SC 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49,470,000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model: 40QB060/38RB060SC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Carrier 6.5 HP (Model: 40QB060)(TLan)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+ Máy sấy khí + bộ lọc 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Concept Mill 155 dùng cho đào tạo và CN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1,607,340,000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1,066,607,000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935,025,000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loại đặt bàn Concept Turn 55 (Áo)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437,325,000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66,400,000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13,750,000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451,122,000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15KVA 3 pha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14,300,000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300,288,400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69,766,000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CAM Concept (Áo)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(kèm theo phụ tùng chi tiết đính kèm trong BBGN TSCĐ)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97,900,000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XOR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dùng cho 30 Users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(Korea)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581,218,600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xử lí dữ liệu quét - Range Viewer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595,000,000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1,088,535,000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Bình xịt nhớt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cable 8-24 (cle)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căn lót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đóng số 10mm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gá cán dao phay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(USA)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nhựa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Đèn pin sạc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CN (Singapore)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cổng USB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 3 pha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bơm mỡ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 (Malaysia)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8,820,708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CNC-CB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913,232,737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15,575,000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31,948,662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38,604,000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39,349,000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+ màn chiếu Dalite 100"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treo tường 2 khối 2HP Carrier 42CSR018/38CSR018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32,980,200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630,003,000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30KVA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22,035,660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15,739,000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15,974,000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chung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Bạc con gá dao ( DC kèm theo máy phay)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3,147,951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15,346,264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385,858,225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40,900,000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thời gian (PT147B)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xác định logic (PT147C)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giảng dạy khí nén điện tử (EP147D)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máy nén khí (PPS148)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tài liệu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51,315,500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mũi đo bằng bi thép ( 1/16")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- 10 bi thép thay thế (1/16")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lớn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nhỏ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lớn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nhỏ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B" (HRB)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C" (HRC)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Quả tạ 40kg,50kg,60kg ( mỗi loại 1 cái)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- 3 giá đỡ điều chỉnh mức độ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thiết bị chống bụi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Tài liệu sử dụng EHT-3R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11,385,500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model: 40QB060/38RB060SC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50,249,100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+ màn hình hộp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Dalite 80x80"3M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8,855,000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45 độ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60 độ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Màn hình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Mẫu trục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Mẫu xếp hình (nhựa)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để bàn 1/2HP Shendar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208,125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416,250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lỗ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2HP pc 18 GKF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(0-300)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Tuvit đóng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Cơ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164,255,000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29,000,000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vòng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 200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 200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 Axêtylen (khí Axêtylen + vỏ bình) 12kg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 Oxy (khí oxy + vỏ bình) 12kg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Đội thủy lực 3 tấn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tháo phe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AC 220V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DC 220V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3 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Digital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>28,500,000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>850,000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TSTL2005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1,647,866,000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306,330,000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53,390,000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bán tự động (MAG) 350A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38,210,000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hồ quang tay 300A (máy hàn que Inverter)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837,830,000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MAG XCX350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49,700,000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58,700,000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Misa 300A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46,200,000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2 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148,000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rèn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50 x 1.3m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60 x 1.25m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vuông 50 x 1.4m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1.1m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Vuông 50 x 1500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Êke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10"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thép lá để bàn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1,445,000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dĩa REX CN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Vỏ chai chứa khí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5,985,000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(Dĩa)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một chiều có chấn lưu (16903-803)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182,040,000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23,190,000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miệng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505C94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Eke đo góc 90 độ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 (VN)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sắt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Khung cưa tay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cle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1877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compa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đục đầu tam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Phôi kìm (CL)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560,000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4,680,000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0-300 (1/20)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300mm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lá 0-500mm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nguồn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3,320,195,003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chạy bàn tự động trục X và Y 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(AL - 500)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cho các dòng máy phay KM - 4V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77,220,000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kẹp rút dao NT40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phay mặt đầu NT40 col Ø 80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44,600,000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phay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123,000,000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11,035,000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23,050,000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vạn năng (KM -4V)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2,300,000,000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1 bàn sin dọc n20 + 1 Đồ gá n303E711B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47,000,000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vòng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miệng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đo lỗ Mitutoyo (Calip)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rút dao NT40 (đầu kẹp)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Đầu dao khoét lỗ lệch tâm VBH- 107 </w:t>
            </w: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3,300,003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đo lỗ 50-150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18,750,000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3 chiều hàn 0-140 VW-5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thủy lực hàn 0-300 VA-6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Êtô xoay 3 chiều DMS-130 (Đức)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 DUMA (PUMA)(Taiwan)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-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6,615,000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980,000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(N) 0-200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1,725,000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ngang 7E+35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dụng cụ 3M642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486,715,000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92,000,000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 (nằm trên máy 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15,600,000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3 - 4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4 - 5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9,100,000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105,000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lỗ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433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270mm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4 chấu 250mm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2,400,000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630,000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móc số 5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morse 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37,250,000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0- 25mm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4,410,000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14,950,000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 mm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700,000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1,035,000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8-10 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đóng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469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Ø6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phân phối điện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lớn 3E633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16b16KII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16E20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16б16KΠ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HAMUTU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HOWA -SANYO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NAMBA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3,839,485,000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6,000,000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PONY 3HP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11,550,000  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vạn năng (KC -1840)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3,536,000,000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Thước đo cao Mitutoyo 300mm (Japan)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2,850,000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0.5kg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195,000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Búa 1kg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170,000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14,250,000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2,500,000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490,000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900,000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507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1,500,000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1,200,000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số 5 col (Taiwan) (nằm theo máy)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48,750,000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0 - 25mm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19,000,000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Pamme 25 - 50mm Mitutoyo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13,250,000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50-75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1,600,000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(TQ)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5,120,000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13,800,000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300mm Mitutoyo (Japan)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16,750,000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3,140,000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550,000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510,000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Vít dẹp 8mm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 (ĐL)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sz w:val="26"/>
                <w:szCs w:val="26"/>
              </w:rPr>
              <w:t xml:space="preserve"> 120,000 </w:t>
            </w:r>
          </w:p>
        </w:tc>
      </w:tr>
      <w:tr w:rsidR="00773BA6" w:rsidRPr="00505C94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3E-631 (LX)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BA6" w:rsidRPr="00501870" w:rsidTr="007736CB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 (I-III)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BA6" w:rsidRPr="00505C94" w:rsidRDefault="00773BA6" w:rsidP="00501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05C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BA6" w:rsidRPr="00501870" w:rsidRDefault="00773BA6" w:rsidP="0050187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8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73,156,875,667 </w:t>
            </w:r>
          </w:p>
        </w:tc>
      </w:tr>
    </w:tbl>
    <w:p w:rsidR="00505C94" w:rsidRDefault="00505C94"/>
    <w:p w:rsidR="002C663B" w:rsidRDefault="002C663B" w:rsidP="002C663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2C663B">
        <w:rPr>
          <w:rFonts w:ascii="Times New Roman" w:hAnsi="Times New Roman" w:cs="Times New Roman"/>
          <w:i/>
          <w:sz w:val="26"/>
          <w:szCs w:val="26"/>
        </w:rPr>
        <w:t>Thành phố Hồ Chí minh, ngày    tháng     năm 2017</w:t>
      </w:r>
    </w:p>
    <w:p w:rsidR="002C663B" w:rsidRPr="002C663B" w:rsidRDefault="002C663B" w:rsidP="002C663B">
      <w:pPr>
        <w:jc w:val="right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  <w:r w:rsidRPr="002C663B">
        <w:rPr>
          <w:rFonts w:ascii="Times New Roman" w:hAnsi="Times New Roman" w:cs="Times New Roman"/>
          <w:b/>
          <w:sz w:val="26"/>
          <w:szCs w:val="26"/>
        </w:rPr>
        <w:t>TRƯỞNG P. THIẾT BỊ - VẬT TƯ</w:t>
      </w:r>
    </w:p>
    <w:sectPr w:rsidR="002C663B" w:rsidRPr="002C663B" w:rsidSect="00847DAB">
      <w:footerReference w:type="default" r:id="rId7"/>
      <w:pgSz w:w="12240" w:h="15840"/>
      <w:pgMar w:top="990" w:right="1440" w:bottom="900" w:left="1440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ED9" w:rsidRDefault="00CB3ED9" w:rsidP="00847DAB">
      <w:pPr>
        <w:spacing w:after="0" w:line="240" w:lineRule="auto"/>
      </w:pPr>
      <w:r>
        <w:separator/>
      </w:r>
    </w:p>
  </w:endnote>
  <w:endnote w:type="continuationSeparator" w:id="0">
    <w:p w:rsidR="00CB3ED9" w:rsidRDefault="00CB3ED9" w:rsidP="00847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06014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7DAB" w:rsidRDefault="00847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663B">
          <w:rPr>
            <w:noProof/>
          </w:rPr>
          <w:t>53</w:t>
        </w:r>
        <w:r>
          <w:rPr>
            <w:noProof/>
          </w:rPr>
          <w:fldChar w:fldCharType="end"/>
        </w:r>
      </w:p>
    </w:sdtContent>
  </w:sdt>
  <w:p w:rsidR="00847DAB" w:rsidRDefault="00847D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ED9" w:rsidRDefault="00CB3ED9" w:rsidP="00847DAB">
      <w:pPr>
        <w:spacing w:after="0" w:line="240" w:lineRule="auto"/>
      </w:pPr>
      <w:r>
        <w:separator/>
      </w:r>
    </w:p>
  </w:footnote>
  <w:footnote w:type="continuationSeparator" w:id="0">
    <w:p w:rsidR="00CB3ED9" w:rsidRDefault="00CB3ED9" w:rsidP="00847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94"/>
    <w:rsid w:val="002C663B"/>
    <w:rsid w:val="00501870"/>
    <w:rsid w:val="00505C94"/>
    <w:rsid w:val="00614733"/>
    <w:rsid w:val="00674946"/>
    <w:rsid w:val="007736CB"/>
    <w:rsid w:val="00773BA6"/>
    <w:rsid w:val="00847DAB"/>
    <w:rsid w:val="00CB3ED9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DAB"/>
  </w:style>
  <w:style w:type="paragraph" w:styleId="Footer">
    <w:name w:val="footer"/>
    <w:basedOn w:val="Normal"/>
    <w:link w:val="Foot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DAB"/>
  </w:style>
  <w:style w:type="paragraph" w:styleId="Footer">
    <w:name w:val="footer"/>
    <w:basedOn w:val="Normal"/>
    <w:link w:val="FooterChar"/>
    <w:uiPriority w:val="99"/>
    <w:unhideWhenUsed/>
    <w:rsid w:val="00847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2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53</Pages>
  <Words>14062</Words>
  <Characters>80159</Characters>
  <Application>Microsoft Office Word</Application>
  <DocSecurity>0</DocSecurity>
  <Lines>667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6</cp:revision>
  <dcterms:created xsi:type="dcterms:W3CDTF">2017-09-30T08:34:00Z</dcterms:created>
  <dcterms:modified xsi:type="dcterms:W3CDTF">2017-09-30T08:53:00Z</dcterms:modified>
</cp:coreProperties>
</file>